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B7CA2" w14:textId="77777777" w:rsidR="000257CA" w:rsidRPr="00527D76" w:rsidRDefault="000257CA" w:rsidP="000257CA">
      <w:pPr>
        <w:pageBreakBefore/>
        <w:rPr>
          <w:b/>
          <w:bCs/>
        </w:rPr>
      </w:pPr>
      <w:r w:rsidRPr="00527D76">
        <w:t>Příloha č.3:</w:t>
      </w:r>
      <w:r w:rsidRPr="00527D76">
        <w:tab/>
      </w:r>
      <w:r w:rsidRPr="00527D76">
        <w:tab/>
      </w:r>
      <w:r w:rsidRPr="00527D76">
        <w:tab/>
      </w:r>
      <w:r w:rsidRPr="00527D76">
        <w:rPr>
          <w:b/>
          <w:bCs/>
        </w:rPr>
        <w:t>ČESTNÉ PROHLÁŠENÍ DODAVATELE</w:t>
      </w:r>
    </w:p>
    <w:p w14:paraId="13990B5A" w14:textId="77777777" w:rsidR="000257CA" w:rsidRPr="00527D76" w:rsidRDefault="000257CA" w:rsidP="000257CA">
      <w:pPr>
        <w:rPr>
          <w:color w:val="FF0000"/>
        </w:rPr>
      </w:pPr>
    </w:p>
    <w:p w14:paraId="71552D85" w14:textId="77777777" w:rsidR="000257CA" w:rsidRPr="00527D76" w:rsidRDefault="000257CA" w:rsidP="000257CA">
      <w:pPr>
        <w:rPr>
          <w:b/>
          <w:iCs/>
        </w:rPr>
      </w:pPr>
      <w:r w:rsidRPr="00527D76">
        <w:rPr>
          <w:color w:val="FF0000"/>
        </w:rPr>
        <w:t>Název firmy (doplní dodavatel)</w:t>
      </w:r>
      <w:r w:rsidRPr="00527D76">
        <w:t xml:space="preserve"> </w:t>
      </w:r>
      <w:r w:rsidRPr="00527D76">
        <w:rPr>
          <w:bCs/>
        </w:rPr>
        <w:t>pro účely prokázání základní způsobilosti v rámci veřejné zakázky malého rozsahu s názvem „</w:t>
      </w:r>
      <w:r w:rsidRPr="00527D76">
        <w:rPr>
          <w:b/>
        </w:rPr>
        <w:t>Rámcová smlouva pro zajištění služeb externího editora DTM a pasportu silničního majetku</w:t>
      </w:r>
      <w:r w:rsidRPr="00527D76">
        <w:rPr>
          <w:b/>
          <w:iCs/>
        </w:rPr>
        <w:t>“</w:t>
      </w:r>
    </w:p>
    <w:p w14:paraId="6BC04B00" w14:textId="77777777" w:rsidR="000257CA" w:rsidRPr="00527D76" w:rsidRDefault="000257CA" w:rsidP="000257CA">
      <w:pPr>
        <w:widowControl w:val="0"/>
        <w:spacing w:after="120" w:line="276" w:lineRule="auto"/>
        <w:jc w:val="both"/>
        <w:rPr>
          <w:bCs/>
        </w:rPr>
      </w:pPr>
    </w:p>
    <w:p w14:paraId="4B0A3503" w14:textId="77777777" w:rsidR="000257CA" w:rsidRPr="00527D76" w:rsidRDefault="000257CA" w:rsidP="000257CA">
      <w:pPr>
        <w:widowControl w:val="0"/>
        <w:spacing w:after="120" w:line="276" w:lineRule="auto"/>
        <w:jc w:val="both"/>
        <w:rPr>
          <w:b/>
          <w:bCs/>
        </w:rPr>
      </w:pPr>
      <w:r w:rsidRPr="00527D76">
        <w:rPr>
          <w:b/>
          <w:bCs/>
        </w:rPr>
        <w:t>prohlašuje, že je dodavatelem</w:t>
      </w:r>
    </w:p>
    <w:p w14:paraId="61A09139" w14:textId="77777777" w:rsidR="000257CA" w:rsidRPr="00527D76" w:rsidRDefault="000257CA" w:rsidP="000257CA">
      <w:pPr>
        <w:numPr>
          <w:ilvl w:val="0"/>
          <w:numId w:val="1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bCs/>
        </w:rPr>
      </w:pPr>
      <w:r w:rsidRPr="00527D76">
        <w:rPr>
          <w:bCs/>
        </w:rPr>
        <w:t xml:space="preserve">který </w:t>
      </w:r>
      <w:r w:rsidRPr="00527D76">
        <w:t>nebyl v zemi svého sídla v posledních 5 letech před zahájením výběrového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527D76">
        <w:rPr>
          <w:bCs/>
        </w:rPr>
        <w:t xml:space="preserve"> </w:t>
      </w:r>
      <w:r w:rsidRPr="00527D76"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67F02F71" w14:textId="77777777" w:rsidR="000257CA" w:rsidRPr="00527D76" w:rsidRDefault="000257CA" w:rsidP="000257CA">
      <w:pPr>
        <w:numPr>
          <w:ilvl w:val="0"/>
          <w:numId w:val="1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bCs/>
        </w:rPr>
      </w:pPr>
      <w:r w:rsidRPr="00527D76">
        <w:t>který nemá v České republice ani v zemi svého sídla v evidenci daní zachycen splatný daňový nedoplatek;</w:t>
      </w:r>
    </w:p>
    <w:p w14:paraId="0458E5EF" w14:textId="77777777" w:rsidR="000257CA" w:rsidRPr="00527D76" w:rsidRDefault="000257CA" w:rsidP="000257CA">
      <w:pPr>
        <w:pStyle w:val="Textkomente"/>
        <w:numPr>
          <w:ilvl w:val="0"/>
          <w:numId w:val="1"/>
        </w:numPr>
        <w:spacing w:before="60" w:after="60" w:line="276" w:lineRule="auto"/>
        <w:contextualSpacing/>
        <w:jc w:val="both"/>
        <w:rPr>
          <w:sz w:val="24"/>
          <w:szCs w:val="24"/>
        </w:rPr>
      </w:pPr>
      <w:r w:rsidRPr="00527D76">
        <w:rPr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6179BA2B" w14:textId="77777777" w:rsidR="000257CA" w:rsidRPr="00527D76" w:rsidRDefault="000257CA" w:rsidP="000257CA">
      <w:pPr>
        <w:pStyle w:val="Textkomente"/>
        <w:numPr>
          <w:ilvl w:val="0"/>
          <w:numId w:val="1"/>
        </w:numPr>
        <w:spacing w:before="60" w:after="60" w:line="276" w:lineRule="auto"/>
        <w:contextualSpacing/>
        <w:jc w:val="both"/>
        <w:rPr>
          <w:sz w:val="24"/>
          <w:szCs w:val="24"/>
        </w:rPr>
      </w:pPr>
      <w:r w:rsidRPr="00527D76">
        <w:rPr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15E7F43E" w14:textId="77777777" w:rsidR="000257CA" w:rsidRDefault="000257CA" w:rsidP="000257CA">
      <w:pPr>
        <w:pStyle w:val="Textkomente"/>
        <w:numPr>
          <w:ilvl w:val="0"/>
          <w:numId w:val="1"/>
        </w:numPr>
        <w:spacing w:before="60" w:after="480" w:line="276" w:lineRule="auto"/>
        <w:ind w:left="714" w:hanging="357"/>
        <w:jc w:val="both"/>
        <w:rPr>
          <w:sz w:val="24"/>
          <w:szCs w:val="24"/>
        </w:rPr>
      </w:pPr>
      <w:r w:rsidRPr="00527D76">
        <w:rPr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7E91A238" w14:textId="77777777" w:rsidR="000257CA" w:rsidRPr="00527D76" w:rsidRDefault="000257CA" w:rsidP="000257CA">
      <w:pPr>
        <w:pStyle w:val="Textkomente"/>
        <w:spacing w:before="60" w:after="480" w:line="276" w:lineRule="auto"/>
        <w:ind w:left="714"/>
        <w:jc w:val="both"/>
        <w:rPr>
          <w:sz w:val="24"/>
          <w:szCs w:val="24"/>
        </w:rPr>
      </w:pPr>
    </w:p>
    <w:p w14:paraId="34094B49" w14:textId="77777777" w:rsidR="000257CA" w:rsidRPr="00527D76" w:rsidRDefault="000257CA" w:rsidP="000257CA">
      <w:pPr>
        <w:jc w:val="both"/>
      </w:pPr>
      <w:r w:rsidRPr="00527D76">
        <w:t>V ……………</w:t>
      </w:r>
      <w:proofErr w:type="gramStart"/>
      <w:r w:rsidRPr="00527D76">
        <w:t>…….</w:t>
      </w:r>
      <w:proofErr w:type="gramEnd"/>
      <w:r w:rsidRPr="00527D76">
        <w:t xml:space="preserve">. dne ……………     </w:t>
      </w:r>
    </w:p>
    <w:p w14:paraId="6399FC9E" w14:textId="77777777" w:rsidR="000257CA" w:rsidRPr="00527D76" w:rsidRDefault="000257CA" w:rsidP="000257CA">
      <w:pPr>
        <w:jc w:val="both"/>
      </w:pPr>
    </w:p>
    <w:p w14:paraId="257D3615" w14:textId="77777777" w:rsidR="000257CA" w:rsidRDefault="000257CA" w:rsidP="000257CA">
      <w:pPr>
        <w:jc w:val="both"/>
      </w:pPr>
    </w:p>
    <w:p w14:paraId="4F9080B2" w14:textId="77777777" w:rsidR="000257CA" w:rsidRDefault="000257CA" w:rsidP="000257CA">
      <w:pPr>
        <w:jc w:val="both"/>
      </w:pPr>
    </w:p>
    <w:p w14:paraId="75A607EC" w14:textId="77777777" w:rsidR="000257CA" w:rsidRPr="00527D76" w:rsidRDefault="000257CA" w:rsidP="000257CA">
      <w:pPr>
        <w:jc w:val="both"/>
      </w:pPr>
    </w:p>
    <w:p w14:paraId="7D8AF213" w14:textId="77777777" w:rsidR="000257CA" w:rsidRPr="00527D76" w:rsidRDefault="000257CA" w:rsidP="000257CA">
      <w:pPr>
        <w:jc w:val="both"/>
      </w:pPr>
    </w:p>
    <w:p w14:paraId="5675C128" w14:textId="77777777" w:rsidR="000257CA" w:rsidRPr="00527D76" w:rsidRDefault="000257CA" w:rsidP="000257CA">
      <w:pPr>
        <w:jc w:val="both"/>
      </w:pPr>
      <w:r w:rsidRPr="00527D76">
        <w:t xml:space="preserve">                                                                       ……………………………….</w:t>
      </w:r>
    </w:p>
    <w:p w14:paraId="7E7FF7EA" w14:textId="77777777" w:rsidR="000257CA" w:rsidRPr="00527D76" w:rsidRDefault="000257CA" w:rsidP="000257CA">
      <w:pPr>
        <w:jc w:val="both"/>
      </w:pPr>
      <w:r w:rsidRPr="00527D76">
        <w:t xml:space="preserve">  </w:t>
      </w:r>
      <w:r w:rsidRPr="00527D76">
        <w:tab/>
      </w:r>
      <w:r w:rsidRPr="00527D76">
        <w:tab/>
      </w:r>
      <w:r w:rsidRPr="00527D76">
        <w:tab/>
      </w:r>
      <w:r w:rsidRPr="00527D76">
        <w:tab/>
      </w:r>
      <w:r w:rsidRPr="00527D76">
        <w:tab/>
        <w:t xml:space="preserve"> jméno a podpis oprávněného zástupce dodavatele</w:t>
      </w:r>
    </w:p>
    <w:p w14:paraId="0E56CACA" w14:textId="77777777" w:rsidR="000257CA" w:rsidRPr="00527D76" w:rsidRDefault="000257CA" w:rsidP="000257CA">
      <w:pPr>
        <w:pStyle w:val="Odstavecseseznamem"/>
        <w:rPr>
          <w:b/>
        </w:rPr>
      </w:pPr>
    </w:p>
    <w:p w14:paraId="32AE67BF" w14:textId="77777777" w:rsidR="000257CA" w:rsidRPr="00527D76" w:rsidRDefault="000257CA" w:rsidP="000257CA">
      <w:pPr>
        <w:jc w:val="center"/>
        <w:rPr>
          <w:b/>
        </w:rPr>
      </w:pPr>
    </w:p>
    <w:p w14:paraId="67CEE559" w14:textId="77777777" w:rsidR="000257CA" w:rsidRPr="00527D76" w:rsidRDefault="000257CA" w:rsidP="000257CA">
      <w:pPr>
        <w:jc w:val="center"/>
        <w:rPr>
          <w:b/>
        </w:rPr>
      </w:pPr>
    </w:p>
    <w:p w14:paraId="39862BEC" w14:textId="77777777" w:rsidR="007E0277" w:rsidRDefault="007E0277"/>
    <w:sectPr w:rsidR="007E0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29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7CA"/>
    <w:rsid w:val="000257CA"/>
    <w:rsid w:val="00105D83"/>
    <w:rsid w:val="007E0277"/>
    <w:rsid w:val="00C4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04B03"/>
  <w15:chartTrackingRefBased/>
  <w15:docId w15:val="{48833D1B-F3F5-4954-B23E-81EB8B63E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57CA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0257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257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257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257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257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257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257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257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257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257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257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257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257C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257C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257C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257C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257C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257C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257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257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257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257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257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257CA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0257C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257C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257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257C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257CA"/>
    <w:rPr>
      <w:b/>
      <w:bCs/>
      <w:smallCaps/>
      <w:color w:val="0F4761" w:themeColor="accent1" w:themeShade="BF"/>
      <w:spacing w:val="5"/>
    </w:rPr>
  </w:style>
  <w:style w:type="paragraph" w:styleId="Textkomente">
    <w:name w:val="annotation text"/>
    <w:basedOn w:val="Normln"/>
    <w:link w:val="TextkomenteChar1"/>
    <w:uiPriority w:val="99"/>
    <w:unhideWhenUsed/>
    <w:rsid w:val="000257CA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semiHidden/>
    <w:rsid w:val="000257CA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0257CA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OdstavecseseznamemChar">
    <w:name w:val="Odstavec se seznamem Char"/>
    <w:link w:val="Odstavecseseznamem"/>
    <w:uiPriority w:val="34"/>
    <w:locked/>
    <w:rsid w:val="00025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Václavíčková Veronika</dc:creator>
  <cp:keywords/>
  <dc:description/>
  <cp:lastModifiedBy>Václavíčková Veronika</cp:lastModifiedBy>
  <cp:revision>1</cp:revision>
  <dcterms:created xsi:type="dcterms:W3CDTF">2024-07-10T09:13:00Z</dcterms:created>
  <dcterms:modified xsi:type="dcterms:W3CDTF">2024-07-10T09:14:00Z</dcterms:modified>
</cp:coreProperties>
</file>